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71" w:rsidRPr="004D00B8" w:rsidRDefault="00770471" w:rsidP="004D00B8">
      <w:pPr>
        <w:pStyle w:val="Heading2"/>
        <w:rPr>
          <w:rFonts w:ascii="Verdana" w:hAnsi="Verdana"/>
          <w:b w:val="0"/>
          <w:snapToGrid w:val="0"/>
          <w:sz w:val="24"/>
          <w:szCs w:val="24"/>
          <w:lang w:val="is-IS" w:eastAsia="en-US"/>
        </w:rPr>
      </w:pPr>
      <w:r w:rsidRPr="004D00B8">
        <w:rPr>
          <w:rFonts w:ascii="Verdana" w:hAnsi="Verdana"/>
          <w:sz w:val="24"/>
          <w:szCs w:val="24"/>
          <w:lang w:val="is-IS"/>
        </w:rPr>
        <w:t xml:space="preserve">Ferill máls vegna </w:t>
      </w:r>
      <w:r w:rsidR="004D00B8" w:rsidRPr="004D00B8">
        <w:rPr>
          <w:rFonts w:ascii="Verdana" w:hAnsi="Verdana"/>
          <w:snapToGrid w:val="0"/>
          <w:sz w:val="24"/>
          <w:szCs w:val="24"/>
          <w:lang w:val="is-IS" w:eastAsia="en-US"/>
        </w:rPr>
        <w:t>ráðstafanna</w:t>
      </w:r>
      <w:r w:rsidRPr="004D00B8">
        <w:rPr>
          <w:rFonts w:ascii="Verdana" w:hAnsi="Verdana"/>
          <w:snapToGrid w:val="0"/>
          <w:sz w:val="24"/>
          <w:szCs w:val="24"/>
          <w:lang w:val="is-IS" w:eastAsia="en-US"/>
        </w:rPr>
        <w:t xml:space="preserve"> til þess að auka öryggi og heilbrigði á vinnustöðum</w:t>
      </w:r>
      <w:r w:rsidR="004D00B8" w:rsidRPr="004D00B8">
        <w:rPr>
          <w:rFonts w:ascii="Verdana" w:hAnsi="Verdana"/>
          <w:b w:val="0"/>
          <w:snapToGrid w:val="0"/>
          <w:sz w:val="24"/>
          <w:szCs w:val="24"/>
          <w:lang w:val="is-IS" w:eastAsia="en-US"/>
        </w:rPr>
        <w:t xml:space="preserve"> </w:t>
      </w:r>
      <w:r w:rsidRPr="004D00B8">
        <w:rPr>
          <w:rFonts w:ascii="Verdana" w:hAnsi="Verdana"/>
          <w:snapToGrid w:val="0"/>
          <w:sz w:val="24"/>
          <w:szCs w:val="24"/>
          <w:lang w:val="is-IS" w:eastAsia="en-US"/>
        </w:rPr>
        <w:t>fyrir konur sem eru þungaðar, hafa nýlega alið barn eða hafa barn á brjósti.</w:t>
      </w:r>
    </w:p>
    <w:p w:rsidR="002E20BA" w:rsidRPr="00770471" w:rsidRDefault="002E20BA"/>
    <w:p w:rsidR="00770471" w:rsidRPr="004D00B8" w:rsidRDefault="00770471" w:rsidP="004D00B8">
      <w:pPr>
        <w:pStyle w:val="ListParagraph"/>
        <w:numPr>
          <w:ilvl w:val="0"/>
          <w:numId w:val="2"/>
        </w:numPr>
        <w:rPr>
          <w:rFonts w:ascii="Verdana" w:hAnsi="Verdana"/>
        </w:rPr>
      </w:pPr>
      <w:r w:rsidRPr="004D00B8">
        <w:rPr>
          <w:rFonts w:ascii="Verdana" w:hAnsi="Verdana"/>
        </w:rPr>
        <w:t xml:space="preserve">Liggja þarf fyrir áhættumat </w:t>
      </w:r>
      <w:proofErr w:type="spellStart"/>
      <w:r w:rsidRPr="004D00B8">
        <w:rPr>
          <w:rFonts w:ascii="Verdana" w:hAnsi="Verdana"/>
        </w:rPr>
        <w:t>sbr</w:t>
      </w:r>
      <w:proofErr w:type="spellEnd"/>
      <w:r w:rsidRPr="004D00B8">
        <w:rPr>
          <w:rFonts w:ascii="Verdana" w:hAnsi="Verdana"/>
        </w:rPr>
        <w:t>. L</w:t>
      </w:r>
      <w:r w:rsidR="000508A6">
        <w:rPr>
          <w:rFonts w:ascii="Verdana" w:hAnsi="Verdana"/>
        </w:rPr>
        <w:t>ög</w:t>
      </w:r>
      <w:r w:rsidRPr="004D00B8">
        <w:rPr>
          <w:rFonts w:ascii="Verdana" w:hAnsi="Verdana"/>
        </w:rPr>
        <w:t xml:space="preserve"> </w:t>
      </w:r>
      <w:proofErr w:type="spellStart"/>
      <w:r w:rsidRPr="004D00B8">
        <w:rPr>
          <w:rFonts w:ascii="Verdana" w:hAnsi="Verdana"/>
        </w:rPr>
        <w:t>nr</w:t>
      </w:r>
      <w:proofErr w:type="spellEnd"/>
      <w:r w:rsidRPr="004D00B8">
        <w:rPr>
          <w:rFonts w:ascii="Verdana" w:hAnsi="Verdana"/>
        </w:rPr>
        <w:t>. 95/2000</w:t>
      </w:r>
      <w:r w:rsidR="00BD0757">
        <w:rPr>
          <w:rFonts w:ascii="Verdana" w:hAnsi="Verdana"/>
        </w:rPr>
        <w:t xml:space="preserve"> um fæðingar- og foreldraorlof</w:t>
      </w:r>
      <w:r w:rsidRPr="004D00B8">
        <w:rPr>
          <w:rFonts w:ascii="Verdana" w:hAnsi="Verdana"/>
        </w:rPr>
        <w:t xml:space="preserve">.  Starfsamaður getur beðið um slíkt áhættumat og skal atvinnurekandi eða þjónustuaðili á sviði vinnuverndar láta fara fram mat á áhættu.  </w:t>
      </w:r>
      <w:r w:rsidR="004D00B8" w:rsidRPr="004D00B8">
        <w:rPr>
          <w:rFonts w:ascii="Verdana" w:hAnsi="Verdana"/>
        </w:rPr>
        <w:t xml:space="preserve">Atvinnurekandi </w:t>
      </w:r>
      <w:r w:rsidRPr="004D00B8">
        <w:rPr>
          <w:rFonts w:ascii="Verdana" w:hAnsi="Verdana"/>
        </w:rPr>
        <w:t>skal greina starfsmönnum frá niðurstöðum mats án tafar eftir að þær liggja fyrir og frá öllum ráðstöfunum er snerta öryggi og heilbrigði á vinnustað.</w:t>
      </w:r>
    </w:p>
    <w:p w:rsidR="00770471" w:rsidRPr="004D00B8" w:rsidRDefault="00770471" w:rsidP="004D00B8">
      <w:pPr>
        <w:pStyle w:val="ListParagraph"/>
        <w:numPr>
          <w:ilvl w:val="0"/>
          <w:numId w:val="2"/>
        </w:numPr>
        <w:rPr>
          <w:rFonts w:ascii="Verdana" w:hAnsi="Verdana"/>
          <w:snapToGrid w:val="0"/>
        </w:rPr>
      </w:pPr>
      <w:r w:rsidRPr="004D00B8">
        <w:rPr>
          <w:rFonts w:ascii="Verdana" w:hAnsi="Verdana"/>
          <w:snapToGrid w:val="0"/>
        </w:rPr>
        <w:t>Leiðbeiningarreglur, sem Vinnueftirlit ríkisins gefur út um mat á efnafræðilegum, eðlis</w:t>
      </w:r>
      <w:r w:rsidRPr="004D00B8">
        <w:rPr>
          <w:rFonts w:ascii="Verdana" w:hAnsi="Verdana"/>
          <w:snapToGrid w:val="0"/>
        </w:rPr>
        <w:softHyphen/>
        <w:t xml:space="preserve">fræðilegum og líffræðilegum skaðvöldum og vinnsluaðferðum sem talið er að hafi hættu í för með sér fyrir starfsmenn, skulu vera til leiðbeiningar við mat </w:t>
      </w:r>
      <w:proofErr w:type="spellStart"/>
      <w:r w:rsidRPr="004D00B8">
        <w:rPr>
          <w:rFonts w:ascii="Verdana" w:hAnsi="Verdana"/>
          <w:snapToGrid w:val="0"/>
        </w:rPr>
        <w:t>skv</w:t>
      </w:r>
      <w:proofErr w:type="spellEnd"/>
      <w:r w:rsidRPr="004D00B8">
        <w:rPr>
          <w:rFonts w:ascii="Verdana" w:hAnsi="Verdana"/>
          <w:snapToGrid w:val="0"/>
        </w:rPr>
        <w:t xml:space="preserve">. 1. </w:t>
      </w:r>
      <w:proofErr w:type="spellStart"/>
      <w:r w:rsidRPr="004D00B8">
        <w:rPr>
          <w:rFonts w:ascii="Verdana" w:hAnsi="Verdana"/>
          <w:snapToGrid w:val="0"/>
        </w:rPr>
        <w:t>mgr</w:t>
      </w:r>
      <w:proofErr w:type="spellEnd"/>
      <w:r w:rsidRPr="004D00B8">
        <w:rPr>
          <w:rFonts w:ascii="Verdana" w:hAnsi="Verdana"/>
          <w:snapToGrid w:val="0"/>
        </w:rPr>
        <w:t xml:space="preserve">. </w:t>
      </w:r>
    </w:p>
    <w:p w:rsidR="004D00B8" w:rsidRPr="004D00B8" w:rsidRDefault="004D00B8" w:rsidP="004D00B8">
      <w:pPr>
        <w:pStyle w:val="ListParagraph"/>
        <w:numPr>
          <w:ilvl w:val="0"/>
          <w:numId w:val="2"/>
        </w:numPr>
        <w:rPr>
          <w:rFonts w:ascii="Verdana" w:hAnsi="Verdana"/>
        </w:rPr>
      </w:pPr>
      <w:r w:rsidRPr="004D00B8">
        <w:rPr>
          <w:rFonts w:ascii="Verdana" w:hAnsi="Verdana"/>
        </w:rPr>
        <w:t>Leiði niðurstöður mats í ljós að öryggi og heilbrigði konu sem er þunguð eða hefur barn á brjósti í er í hættu skal vinnuveitandi gera nauðsyn</w:t>
      </w:r>
      <w:r w:rsidRPr="004D00B8">
        <w:rPr>
          <w:rFonts w:ascii="Verdana" w:hAnsi="Verdana"/>
        </w:rPr>
        <w:softHyphen/>
        <w:t>legar ráðstafanir til að tryggja öryggi konunnar með því að breyta tímabundið vinnuskilyrðum og/eða vinnutíma hennar.</w:t>
      </w:r>
    </w:p>
    <w:p w:rsidR="004D00B8" w:rsidRPr="004D00B8" w:rsidRDefault="004D00B8" w:rsidP="004D00B8">
      <w:pPr>
        <w:pStyle w:val="ListParagraph"/>
        <w:numPr>
          <w:ilvl w:val="0"/>
          <w:numId w:val="2"/>
        </w:numPr>
        <w:rPr>
          <w:rFonts w:ascii="Verdana" w:hAnsi="Verdana"/>
          <w:snapToGrid w:val="0"/>
        </w:rPr>
      </w:pPr>
      <w:r w:rsidRPr="004D00B8">
        <w:rPr>
          <w:rFonts w:ascii="Verdana" w:hAnsi="Verdana"/>
          <w:snapToGrid w:val="0"/>
        </w:rPr>
        <w:t xml:space="preserve">Ef af tæknilegum ástæðum er óæskilegt eða ekki unnt að breyta vinnuskilyrðum og/eða vinnutíma eða ekki er unnt að fara fram á það með gildum rökum svo að sanngjarnt geti talist skal vinnuveitandi gera nauðsynlegar ráðstafanir til að fela starfsmanninum önnur verkefni. Vinnuveitandi eða starfsmaður geta leitað umsagnar Vinnueftirlits ríkisins áður en ákvörðun er tekin um breytingu á vinnuskilyrðum, vinnutíma eða verkefnum. Breyting á vinnutíma, vinnuskilyrðum eða verkefnum hefur ekki áhrif á launakjör til lækkunar eða önnur starfstengd réttindi, </w:t>
      </w:r>
      <w:proofErr w:type="spellStart"/>
      <w:r w:rsidRPr="004D00B8">
        <w:rPr>
          <w:rFonts w:ascii="Verdana" w:hAnsi="Verdana"/>
          <w:snapToGrid w:val="0"/>
        </w:rPr>
        <w:t>sbr</w:t>
      </w:r>
      <w:proofErr w:type="spellEnd"/>
      <w:r w:rsidRPr="004D00B8">
        <w:rPr>
          <w:rFonts w:ascii="Verdana" w:hAnsi="Verdana"/>
          <w:snapToGrid w:val="0"/>
        </w:rPr>
        <w:t xml:space="preserve">. 2. </w:t>
      </w:r>
      <w:proofErr w:type="spellStart"/>
      <w:r w:rsidRPr="004D00B8">
        <w:rPr>
          <w:rFonts w:ascii="Verdana" w:hAnsi="Verdana"/>
          <w:snapToGrid w:val="0"/>
        </w:rPr>
        <w:t>mgr</w:t>
      </w:r>
      <w:proofErr w:type="spellEnd"/>
      <w:r w:rsidRPr="004D00B8">
        <w:rPr>
          <w:rFonts w:ascii="Verdana" w:hAnsi="Verdana"/>
          <w:snapToGrid w:val="0"/>
        </w:rPr>
        <w:t xml:space="preserve">. 11. </w:t>
      </w:r>
      <w:proofErr w:type="spellStart"/>
      <w:r w:rsidRPr="004D00B8">
        <w:rPr>
          <w:rFonts w:ascii="Verdana" w:hAnsi="Verdana"/>
          <w:snapToGrid w:val="0"/>
        </w:rPr>
        <w:t>gr</w:t>
      </w:r>
      <w:proofErr w:type="spellEnd"/>
      <w:r w:rsidRPr="004D00B8">
        <w:rPr>
          <w:rFonts w:ascii="Verdana" w:hAnsi="Verdana"/>
          <w:snapToGrid w:val="0"/>
        </w:rPr>
        <w:t xml:space="preserve">. laga um fæðingar- og foreldraorlof. </w:t>
      </w:r>
    </w:p>
    <w:p w:rsidR="004D00B8" w:rsidRPr="004D00B8" w:rsidRDefault="004D00B8" w:rsidP="004D00B8">
      <w:pPr>
        <w:pStyle w:val="ListParagraph"/>
        <w:numPr>
          <w:ilvl w:val="0"/>
          <w:numId w:val="2"/>
        </w:numPr>
        <w:rPr>
          <w:rFonts w:ascii="Verdana" w:hAnsi="Verdana"/>
          <w:b/>
          <w:snapToGrid w:val="0"/>
        </w:rPr>
      </w:pPr>
      <w:r w:rsidRPr="004D00B8">
        <w:rPr>
          <w:rFonts w:ascii="Verdana" w:hAnsi="Verdana"/>
          <w:snapToGrid w:val="0"/>
        </w:rPr>
        <w:t xml:space="preserve">Ef af tæknilegum ástæðum er óæskilegt eða ekki unnt að fela starfsmanninum önnur verkefni eða ekki er unnt að fara fram á það með gildum rökum svo að sanngjarnt geti talist </w:t>
      </w:r>
      <w:r w:rsidRPr="004D00B8">
        <w:rPr>
          <w:rFonts w:ascii="Verdana" w:hAnsi="Verdana"/>
          <w:snapToGrid w:val="0"/>
          <w:u w:val="single"/>
        </w:rPr>
        <w:t>skal veita honum leyfi frá störfum í svo langan tíma sem nauðsynlegt er til að vernda öryggi hans og heilbrigði.</w:t>
      </w:r>
      <w:r w:rsidRPr="004D00B8">
        <w:rPr>
          <w:rFonts w:ascii="Verdana" w:hAnsi="Verdana"/>
          <w:snapToGrid w:val="0"/>
        </w:rPr>
        <w:t xml:space="preserve">   Atvinnurekandi getur leitað umsagnar Vinnueftirlits ríkisins áður en ákvörðun er tekin um veitingu leyfis. Ef veita þarf þungaðri konu leyfi frá störfum á hún rétt á greiðslum, </w:t>
      </w:r>
      <w:proofErr w:type="spellStart"/>
      <w:r w:rsidRPr="004D00B8">
        <w:rPr>
          <w:rFonts w:ascii="Verdana" w:hAnsi="Verdana"/>
          <w:snapToGrid w:val="0"/>
        </w:rPr>
        <w:t>sbr</w:t>
      </w:r>
      <w:proofErr w:type="spellEnd"/>
      <w:r w:rsidRPr="004D00B8">
        <w:rPr>
          <w:rFonts w:ascii="Verdana" w:hAnsi="Verdana"/>
          <w:snapToGrid w:val="0"/>
        </w:rPr>
        <w:t xml:space="preserve">. 3. </w:t>
      </w:r>
      <w:proofErr w:type="spellStart"/>
      <w:r w:rsidRPr="004D00B8">
        <w:rPr>
          <w:rFonts w:ascii="Verdana" w:hAnsi="Verdana"/>
          <w:snapToGrid w:val="0"/>
        </w:rPr>
        <w:t>mgr</w:t>
      </w:r>
      <w:proofErr w:type="spellEnd"/>
      <w:r w:rsidRPr="004D00B8">
        <w:rPr>
          <w:rFonts w:ascii="Verdana" w:hAnsi="Verdana"/>
          <w:snapToGrid w:val="0"/>
        </w:rPr>
        <w:t xml:space="preserve">. 11. </w:t>
      </w:r>
      <w:proofErr w:type="spellStart"/>
      <w:r w:rsidRPr="004D00B8">
        <w:rPr>
          <w:rFonts w:ascii="Verdana" w:hAnsi="Verdana"/>
          <w:snapToGrid w:val="0"/>
        </w:rPr>
        <w:t>gr</w:t>
      </w:r>
      <w:proofErr w:type="spellEnd"/>
      <w:r w:rsidRPr="004D00B8">
        <w:rPr>
          <w:rFonts w:ascii="Verdana" w:hAnsi="Verdana"/>
          <w:snapToGrid w:val="0"/>
        </w:rPr>
        <w:t xml:space="preserve">. og 13. </w:t>
      </w:r>
      <w:proofErr w:type="spellStart"/>
      <w:r w:rsidRPr="004D00B8">
        <w:rPr>
          <w:rFonts w:ascii="Verdana" w:hAnsi="Verdana"/>
          <w:snapToGrid w:val="0"/>
        </w:rPr>
        <w:t>gr</w:t>
      </w:r>
      <w:proofErr w:type="spellEnd"/>
      <w:r w:rsidRPr="004D00B8">
        <w:rPr>
          <w:rFonts w:ascii="Verdana" w:hAnsi="Verdana"/>
          <w:snapToGrid w:val="0"/>
        </w:rPr>
        <w:t>. laga um fæðingar- og foreldraorlof og reglugerð um greiðslur úr Fæðingarorlofssjóði og greiðslu fæðingarstyrks</w:t>
      </w:r>
      <w:r w:rsidR="00463BC4">
        <w:rPr>
          <w:rFonts w:ascii="Verdana" w:hAnsi="Verdana"/>
          <w:snapToGrid w:val="0"/>
        </w:rPr>
        <w:t xml:space="preserve"> og </w:t>
      </w:r>
      <w:r w:rsidR="00463BC4" w:rsidRPr="00463BC4">
        <w:rPr>
          <w:rFonts w:ascii="Verdana" w:eastAsia="Times New Roman" w:hAnsi="Verdana" w:cs="Times New Roman"/>
          <w:lang w:eastAsia="is-IS"/>
        </w:rPr>
        <w:t>nema 80% af meðaltali heildarlauna</w:t>
      </w:r>
      <w:r w:rsidRPr="004D00B8">
        <w:rPr>
          <w:rFonts w:ascii="Verdana" w:hAnsi="Verdana"/>
          <w:snapToGrid w:val="0"/>
        </w:rPr>
        <w:t>.</w:t>
      </w:r>
      <w:r w:rsidRPr="004D00B8">
        <w:rPr>
          <w:rFonts w:ascii="Verdana" w:hAnsi="Verdana"/>
          <w:b/>
          <w:snapToGrid w:val="0"/>
        </w:rPr>
        <w:t xml:space="preserve"> </w:t>
      </w:r>
    </w:p>
    <w:p w:rsidR="004D00B8" w:rsidRPr="004D00B8" w:rsidRDefault="004D00B8" w:rsidP="004D00B8">
      <w:pPr>
        <w:pStyle w:val="ListParagraph"/>
        <w:numPr>
          <w:ilvl w:val="0"/>
          <w:numId w:val="2"/>
        </w:numPr>
        <w:rPr>
          <w:rFonts w:ascii="Verdana" w:hAnsi="Verdana"/>
          <w:snapToGrid w:val="0"/>
        </w:rPr>
      </w:pPr>
      <w:r w:rsidRPr="004D00B8">
        <w:rPr>
          <w:rFonts w:ascii="Verdana" w:hAnsi="Verdana"/>
          <w:snapToGrid w:val="0"/>
        </w:rPr>
        <w:t>Hlutaðeigandi starfsmaður og/eða Tryggingastofnun ríkisins geta óskað eftir því að Vinnueftirlit ríkisins endurskoði ákvörðun vinnuveitanda um leyfisveitingu. Beiðni um endur</w:t>
      </w:r>
      <w:r w:rsidRPr="004D00B8">
        <w:rPr>
          <w:rFonts w:ascii="Verdana" w:hAnsi="Verdana"/>
          <w:snapToGrid w:val="0"/>
        </w:rPr>
        <w:softHyphen/>
        <w:t>skoðun skal liggja fyrir innan 14 daga frá því ákvörðun var formlega tilkynnt.</w:t>
      </w:r>
    </w:p>
    <w:p w:rsidR="00770471" w:rsidRPr="00770471" w:rsidRDefault="00770471" w:rsidP="004D00B8">
      <w:pPr>
        <w:pStyle w:val="ListParagraph"/>
      </w:pPr>
    </w:p>
    <w:sectPr w:rsidR="00770471" w:rsidRPr="00770471" w:rsidSect="002E20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A6B"/>
    <w:multiLevelType w:val="hybridMultilevel"/>
    <w:tmpl w:val="CE8EB4F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63421DB4"/>
    <w:multiLevelType w:val="hybridMultilevel"/>
    <w:tmpl w:val="6FFE06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471"/>
    <w:rsid w:val="0000219E"/>
    <w:rsid w:val="000508A6"/>
    <w:rsid w:val="000B1E51"/>
    <w:rsid w:val="001478B5"/>
    <w:rsid w:val="00164C44"/>
    <w:rsid w:val="00226071"/>
    <w:rsid w:val="0023774A"/>
    <w:rsid w:val="002E20BA"/>
    <w:rsid w:val="003F4B39"/>
    <w:rsid w:val="00463BC4"/>
    <w:rsid w:val="004D00B8"/>
    <w:rsid w:val="00632E6C"/>
    <w:rsid w:val="00770471"/>
    <w:rsid w:val="007B51E0"/>
    <w:rsid w:val="007C1F6A"/>
    <w:rsid w:val="00835F26"/>
    <w:rsid w:val="00B43837"/>
    <w:rsid w:val="00BD0757"/>
    <w:rsid w:val="00BD319A"/>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A"/>
  </w:style>
  <w:style w:type="paragraph" w:styleId="Heading2">
    <w:name w:val="heading 2"/>
    <w:basedOn w:val="Normal"/>
    <w:next w:val="Normal"/>
    <w:link w:val="Heading2Char"/>
    <w:qFormat/>
    <w:rsid w:val="00770471"/>
    <w:pPr>
      <w:keepNext/>
      <w:tabs>
        <w:tab w:val="left" w:pos="397"/>
        <w:tab w:val="right" w:pos="7796"/>
      </w:tabs>
      <w:spacing w:after="0" w:line="240" w:lineRule="auto"/>
      <w:jc w:val="center"/>
      <w:outlineLvl w:val="1"/>
    </w:pPr>
    <w:rPr>
      <w:rFonts w:ascii="Times" w:eastAsia="Times New Roman" w:hAnsi="Times" w:cs="Times New Roman"/>
      <w:b/>
      <w:sz w:val="21"/>
      <w:szCs w:val="20"/>
      <w:lang w:val="en-GB"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0471"/>
    <w:rPr>
      <w:rFonts w:ascii="Times" w:eastAsia="Times New Roman" w:hAnsi="Times" w:cs="Times New Roman"/>
      <w:b/>
      <w:sz w:val="21"/>
      <w:szCs w:val="20"/>
      <w:lang w:val="en-GB" w:eastAsia="is-IS"/>
    </w:rPr>
  </w:style>
  <w:style w:type="paragraph" w:styleId="ListParagraph">
    <w:name w:val="List Paragraph"/>
    <w:basedOn w:val="Normal"/>
    <w:uiPriority w:val="34"/>
    <w:qFormat/>
    <w:rsid w:val="00770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Sigurður M</dc:creator>
  <cp:lastModifiedBy>Sigurður M</cp:lastModifiedBy>
  <cp:revision>4</cp:revision>
  <dcterms:created xsi:type="dcterms:W3CDTF">2008-09-26T10:54:00Z</dcterms:created>
  <dcterms:modified xsi:type="dcterms:W3CDTF">2008-10-02T08:51:00Z</dcterms:modified>
</cp:coreProperties>
</file>